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12F" w:rsidRPr="0038312F" w:rsidRDefault="003E4E63" w:rsidP="0038312F">
      <w:pPr>
        <w:jc w:val="both"/>
        <w:rPr>
          <w:rFonts w:ascii="Times New Roman" w:hAnsi="Times New Roman" w:cs="Times New Roman"/>
          <w:sz w:val="24"/>
          <w:szCs w:val="24"/>
        </w:rPr>
      </w:pPr>
      <w:r w:rsidRPr="000B2E65">
        <w:rPr>
          <w:rFonts w:ascii="Times New Roman" w:hAnsi="Times New Roman" w:cs="Times New Roman"/>
          <w:sz w:val="24"/>
          <w:szCs w:val="24"/>
        </w:rPr>
        <w:t xml:space="preserve">Отдел муниципального имущества и земельных ресурсов муниципального округа город Шахунья Нижегородской области, руководствуясь ст.39.18 Земельного кодекса РФ, на основании поступившего заявления о предварительном согласовании предоставления земельного участка для ведения личного подсобного хозяйства информирует граждан о возможности предоставления земельного участка, расположенного по адресу: Российская Федерация, Нижегородская </w:t>
      </w:r>
      <w:r w:rsidR="000B2E65" w:rsidRPr="000B2E65">
        <w:rPr>
          <w:rFonts w:ascii="Times New Roman" w:hAnsi="Times New Roman" w:cs="Times New Roman"/>
          <w:sz w:val="24"/>
          <w:szCs w:val="24"/>
        </w:rPr>
        <w:t xml:space="preserve">область, </w:t>
      </w:r>
      <w:proofErr w:type="spellStart"/>
      <w:r w:rsidR="000B2E65" w:rsidRPr="000B2E65">
        <w:rPr>
          <w:rFonts w:ascii="Times New Roman" w:hAnsi="Times New Roman" w:cs="Times New Roman"/>
          <w:sz w:val="24"/>
          <w:szCs w:val="24"/>
        </w:rPr>
        <w:t>м.о.г</w:t>
      </w:r>
      <w:proofErr w:type="gramStart"/>
      <w:r w:rsidR="000B2E65" w:rsidRPr="000B2E65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="000B2E65" w:rsidRPr="000B2E65">
        <w:rPr>
          <w:rFonts w:ascii="Times New Roman" w:hAnsi="Times New Roman" w:cs="Times New Roman"/>
          <w:sz w:val="24"/>
          <w:szCs w:val="24"/>
        </w:rPr>
        <w:t>ахунья</w:t>
      </w:r>
      <w:proofErr w:type="spellEnd"/>
      <w:r w:rsidR="000B2E65" w:rsidRPr="000B2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2E65" w:rsidRPr="000B2E65">
        <w:rPr>
          <w:rFonts w:ascii="Times New Roman" w:hAnsi="Times New Roman" w:cs="Times New Roman"/>
          <w:sz w:val="24"/>
          <w:szCs w:val="24"/>
        </w:rPr>
        <w:t>д.Январи</w:t>
      </w:r>
      <w:proofErr w:type="spellEnd"/>
      <w:r w:rsidR="000B2E65" w:rsidRPr="000B2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2E65" w:rsidRPr="000B2E65">
        <w:rPr>
          <w:rFonts w:ascii="Times New Roman" w:hAnsi="Times New Roman" w:cs="Times New Roman"/>
          <w:sz w:val="24"/>
          <w:szCs w:val="24"/>
        </w:rPr>
        <w:t>ул.Центральная</w:t>
      </w:r>
      <w:proofErr w:type="spellEnd"/>
      <w:r w:rsidR="000B2E65" w:rsidRPr="000B2E65">
        <w:rPr>
          <w:rFonts w:ascii="Times New Roman" w:hAnsi="Times New Roman" w:cs="Times New Roman"/>
          <w:sz w:val="24"/>
          <w:szCs w:val="24"/>
        </w:rPr>
        <w:t>, земельный участок рядом с 59 А</w:t>
      </w:r>
      <w:r w:rsidR="000B2E65">
        <w:rPr>
          <w:rFonts w:ascii="Times New Roman" w:hAnsi="Times New Roman" w:cs="Times New Roman"/>
          <w:sz w:val="24"/>
          <w:szCs w:val="24"/>
        </w:rPr>
        <w:t xml:space="preserve">, площадью 624 </w:t>
      </w:r>
      <w:proofErr w:type="spellStart"/>
      <w:r w:rsidR="000B2E6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B2E65">
        <w:rPr>
          <w:rFonts w:ascii="Times New Roman" w:hAnsi="Times New Roman" w:cs="Times New Roman"/>
          <w:sz w:val="24"/>
          <w:szCs w:val="24"/>
        </w:rPr>
        <w:t>., категория земель – земли населенных пунктов, разрешенное использование – для ведения личного подсобного хозяйства (приусадебный земельный участок). Граждане, заин</w:t>
      </w:r>
      <w:r w:rsidR="0038312F">
        <w:rPr>
          <w:rFonts w:ascii="Times New Roman" w:hAnsi="Times New Roman" w:cs="Times New Roman"/>
          <w:sz w:val="24"/>
          <w:szCs w:val="24"/>
        </w:rPr>
        <w:t>тересованные в предоставлении указанного земельного участка, в течение тридцати дней могут подать заявление о намерении участвовать в аукционе на право заключения договора купли-продажи земельного участка.</w:t>
      </w:r>
      <w:r w:rsidR="004F5B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312F">
        <w:rPr>
          <w:rFonts w:ascii="Times New Roman" w:hAnsi="Times New Roman" w:cs="Times New Roman"/>
          <w:sz w:val="24"/>
          <w:szCs w:val="24"/>
        </w:rPr>
        <w:t>Заявления на бумажном носителе принимаются при личном приеме специалистами Отдела муниципального имущества и земельных ресурсов городского округа город Шахунья Нижегородской области с 2</w:t>
      </w:r>
      <w:r w:rsidR="00785750">
        <w:rPr>
          <w:rFonts w:ascii="Times New Roman" w:hAnsi="Times New Roman" w:cs="Times New Roman"/>
          <w:sz w:val="24"/>
          <w:szCs w:val="24"/>
        </w:rPr>
        <w:t>7</w:t>
      </w:r>
      <w:r w:rsidR="0038312F">
        <w:rPr>
          <w:rFonts w:ascii="Times New Roman" w:hAnsi="Times New Roman" w:cs="Times New Roman"/>
          <w:sz w:val="24"/>
          <w:szCs w:val="24"/>
        </w:rPr>
        <w:t>.04.2026 года кроме выходных и праздничных дней с понедельника по четверг с 9-00 до 16-00 (перерыв с 12-00 до 13-00), пятница с 9-00 до 15-00 (перерыв с 12-00 до 13-00) по адресу:</w:t>
      </w:r>
      <w:proofErr w:type="gramEnd"/>
      <w:r w:rsidR="0038312F">
        <w:rPr>
          <w:rFonts w:ascii="Times New Roman" w:hAnsi="Times New Roman" w:cs="Times New Roman"/>
          <w:sz w:val="24"/>
          <w:szCs w:val="24"/>
        </w:rPr>
        <w:t xml:space="preserve"> Нижегородская область, </w:t>
      </w:r>
      <w:proofErr w:type="spellStart"/>
      <w:r w:rsidR="0038312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38312F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="0038312F">
        <w:rPr>
          <w:rFonts w:ascii="Times New Roman" w:hAnsi="Times New Roman" w:cs="Times New Roman"/>
          <w:sz w:val="24"/>
          <w:szCs w:val="24"/>
        </w:rPr>
        <w:t>ахунья</w:t>
      </w:r>
      <w:proofErr w:type="spellEnd"/>
      <w:r w:rsidR="003831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312F">
        <w:rPr>
          <w:rFonts w:ascii="Times New Roman" w:hAnsi="Times New Roman" w:cs="Times New Roman"/>
          <w:sz w:val="24"/>
          <w:szCs w:val="24"/>
        </w:rPr>
        <w:t>пл.Советская</w:t>
      </w:r>
      <w:proofErr w:type="spellEnd"/>
      <w:r w:rsidR="0038312F">
        <w:rPr>
          <w:rFonts w:ascii="Times New Roman" w:hAnsi="Times New Roman" w:cs="Times New Roman"/>
          <w:sz w:val="24"/>
          <w:szCs w:val="24"/>
        </w:rPr>
        <w:t xml:space="preserve">, д.1, </w:t>
      </w:r>
      <w:r w:rsidR="003B0D7C">
        <w:rPr>
          <w:rFonts w:ascii="Times New Roman" w:hAnsi="Times New Roman" w:cs="Times New Roman"/>
          <w:sz w:val="24"/>
          <w:szCs w:val="24"/>
        </w:rPr>
        <w:t>каб.70</w:t>
      </w:r>
      <w:r w:rsidR="0038312F">
        <w:rPr>
          <w:rFonts w:ascii="Times New Roman" w:hAnsi="Times New Roman" w:cs="Times New Roman"/>
          <w:sz w:val="24"/>
          <w:szCs w:val="24"/>
        </w:rPr>
        <w:t xml:space="preserve">. </w:t>
      </w:r>
      <w:r w:rsidR="0038312F" w:rsidRPr="0038312F">
        <w:rPr>
          <w:rFonts w:ascii="Times New Roman" w:hAnsi="Times New Roman" w:cs="Times New Roman"/>
          <w:b/>
          <w:sz w:val="24"/>
          <w:szCs w:val="24"/>
        </w:rPr>
        <w:t>Срок окончания приема заявлений о намерении участвовать в аукционе  2</w:t>
      </w:r>
      <w:r w:rsidR="00785750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38312F" w:rsidRPr="0038312F">
        <w:rPr>
          <w:rFonts w:ascii="Times New Roman" w:hAnsi="Times New Roman" w:cs="Times New Roman"/>
          <w:b/>
          <w:sz w:val="24"/>
          <w:szCs w:val="24"/>
        </w:rPr>
        <w:t>.05.2026.</w:t>
      </w:r>
      <w:r w:rsidR="003831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12F">
        <w:rPr>
          <w:rFonts w:ascii="Times New Roman" w:hAnsi="Times New Roman" w:cs="Times New Roman"/>
          <w:sz w:val="24"/>
          <w:szCs w:val="24"/>
        </w:rPr>
        <w:t xml:space="preserve">При подаче заявления о намерении участвовать в аукционе заявитель лично или через своего представителя </w:t>
      </w:r>
      <w:proofErr w:type="gramStart"/>
      <w:r w:rsidR="0038312F">
        <w:rPr>
          <w:rFonts w:ascii="Times New Roman" w:hAnsi="Times New Roman" w:cs="Times New Roman"/>
          <w:sz w:val="24"/>
          <w:szCs w:val="24"/>
        </w:rPr>
        <w:t>предоставляет документ</w:t>
      </w:r>
      <w:proofErr w:type="gramEnd"/>
      <w:r w:rsidR="0038312F">
        <w:rPr>
          <w:rFonts w:ascii="Times New Roman" w:hAnsi="Times New Roman" w:cs="Times New Roman"/>
          <w:sz w:val="24"/>
          <w:szCs w:val="24"/>
        </w:rPr>
        <w:t>, удостоверяющий</w:t>
      </w:r>
      <w:r w:rsidR="004F5BB5">
        <w:rPr>
          <w:rFonts w:ascii="Times New Roman" w:hAnsi="Times New Roman" w:cs="Times New Roman"/>
          <w:sz w:val="24"/>
          <w:szCs w:val="24"/>
        </w:rPr>
        <w:t xml:space="preserve"> личность гражданина и документ, подтверждающий полномочия представителя заявителя, в случае, если с заявлением о намерении участвовать в аукционе обращается представитель заявит</w:t>
      </w:r>
      <w:r w:rsidR="003B0D7C">
        <w:rPr>
          <w:rFonts w:ascii="Times New Roman" w:hAnsi="Times New Roman" w:cs="Times New Roman"/>
          <w:sz w:val="24"/>
          <w:szCs w:val="24"/>
        </w:rPr>
        <w:t>еля. П</w:t>
      </w:r>
      <w:r w:rsidR="004F5BB5">
        <w:rPr>
          <w:rFonts w:ascii="Times New Roman" w:hAnsi="Times New Roman" w:cs="Times New Roman"/>
          <w:sz w:val="24"/>
          <w:szCs w:val="24"/>
        </w:rPr>
        <w:t xml:space="preserve">рием граждан для ознакомления со схемой расположения земельного участка на кадастровом плане территории: Нижегородская область, </w:t>
      </w:r>
      <w:proofErr w:type="spellStart"/>
      <w:r w:rsidR="004F5BB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4F5BB5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="004F5BB5">
        <w:rPr>
          <w:rFonts w:ascii="Times New Roman" w:hAnsi="Times New Roman" w:cs="Times New Roman"/>
          <w:sz w:val="24"/>
          <w:szCs w:val="24"/>
        </w:rPr>
        <w:t>ахунья</w:t>
      </w:r>
      <w:proofErr w:type="spellEnd"/>
      <w:r w:rsidR="004F5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5BB5">
        <w:rPr>
          <w:rFonts w:ascii="Times New Roman" w:hAnsi="Times New Roman" w:cs="Times New Roman"/>
          <w:sz w:val="24"/>
          <w:szCs w:val="24"/>
        </w:rPr>
        <w:t>пл.Советская</w:t>
      </w:r>
      <w:proofErr w:type="spellEnd"/>
      <w:r w:rsidR="004F5BB5">
        <w:rPr>
          <w:rFonts w:ascii="Times New Roman" w:hAnsi="Times New Roman" w:cs="Times New Roman"/>
          <w:sz w:val="24"/>
          <w:szCs w:val="24"/>
        </w:rPr>
        <w:t xml:space="preserve">, д.1, </w:t>
      </w:r>
      <w:r w:rsidR="003B0D7C">
        <w:rPr>
          <w:rFonts w:ascii="Times New Roman" w:hAnsi="Times New Roman" w:cs="Times New Roman"/>
          <w:sz w:val="24"/>
          <w:szCs w:val="24"/>
        </w:rPr>
        <w:t>каб.70</w:t>
      </w:r>
      <w:r w:rsidR="004F5BB5">
        <w:rPr>
          <w:rFonts w:ascii="Times New Roman" w:hAnsi="Times New Roman" w:cs="Times New Roman"/>
          <w:sz w:val="24"/>
          <w:szCs w:val="24"/>
        </w:rPr>
        <w:t>, в дни и часы, установленные для приема заявлений о намерении участвовать в аукционе. Тел. для справок: 8(83152) 2-55-32.</w:t>
      </w:r>
    </w:p>
    <w:sectPr w:rsidR="0038312F" w:rsidRPr="00383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63"/>
    <w:rsid w:val="000B2E65"/>
    <w:rsid w:val="0038312F"/>
    <w:rsid w:val="003B0D7C"/>
    <w:rsid w:val="003E4E63"/>
    <w:rsid w:val="004F5BB5"/>
    <w:rsid w:val="00543C23"/>
    <w:rsid w:val="0078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2026-04-23T06:46:00Z</dcterms:created>
  <dcterms:modified xsi:type="dcterms:W3CDTF">2026-04-23T13:11:00Z</dcterms:modified>
</cp:coreProperties>
</file>